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A4C" w:rsidRDefault="008F0913">
      <w:pPr>
        <w:spacing w:before="49"/>
        <w:ind w:left="135"/>
        <w:rPr>
          <w:b/>
          <w:sz w:val="20"/>
        </w:rPr>
      </w:pPr>
      <w:r>
        <w:rPr>
          <w:b/>
          <w:color w:val="FFFFFF"/>
          <w:sz w:val="20"/>
          <w:shd w:val="clear" w:color="auto" w:fill="808080"/>
        </w:rPr>
        <w:t>Modèles Opcalia – mise à jour 2019</w:t>
      </w:r>
    </w:p>
    <w:p w:rsidR="007E1A4C" w:rsidRDefault="007E1A4C">
      <w:pPr>
        <w:pStyle w:val="Corpsdetexte"/>
        <w:rPr>
          <w:b/>
          <w:i w:val="0"/>
          <w:sz w:val="20"/>
        </w:rPr>
      </w:pPr>
    </w:p>
    <w:p w:rsidR="007E1A4C" w:rsidRDefault="00BE45EA">
      <w:pPr>
        <w:ind w:left="580" w:right="181" w:hanging="387"/>
        <w:rPr>
          <w:rFonts w:ascii="Cambria" w:hAnsi="Cambria"/>
          <w:sz w:val="5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892810</wp:posOffset>
                </wp:positionV>
                <wp:extent cx="5797550" cy="0"/>
                <wp:effectExtent l="13970" t="11430" r="8255" b="7620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12179">
                          <a:solidFill>
                            <a:srgbClr val="4F81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73AC4" id="Line 4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35pt,70.3pt" to="525.8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" strokecolor="#4f81bc" strokeweight=".33831mm">
                <w10:wrap type="topAndBottom" anchorx="page"/>
              </v:line>
            </w:pict>
          </mc:Fallback>
        </mc:AlternateContent>
      </w:r>
      <w:r w:rsidR="008F0913">
        <w:rPr>
          <w:rFonts w:ascii="Cambria" w:hAnsi="Cambria"/>
          <w:color w:val="16365D"/>
          <w:sz w:val="56"/>
        </w:rPr>
        <w:t>Entretien professionnel : convocation à l’entretien professionnel biennal</w:t>
      </w:r>
    </w:p>
    <w:p w:rsidR="007E1A4C" w:rsidRDefault="007E1A4C">
      <w:pPr>
        <w:pStyle w:val="Corpsdetexte"/>
        <w:spacing w:before="4"/>
        <w:rPr>
          <w:rFonts w:ascii="Cambria"/>
          <w:i w:val="0"/>
          <w:sz w:val="15"/>
        </w:rPr>
      </w:pPr>
    </w:p>
    <w:p w:rsidR="007E1A4C" w:rsidRDefault="008F0913">
      <w:pPr>
        <w:pStyle w:val="Corpsdetexte"/>
        <w:spacing w:before="56"/>
        <w:ind w:left="135" w:right="134"/>
        <w:jc w:val="both"/>
      </w:pPr>
      <w:r>
        <w:rPr>
          <w:b/>
          <w:u w:val="single"/>
        </w:rPr>
        <w:t>Note</w:t>
      </w:r>
      <w:r>
        <w:rPr>
          <w:b/>
        </w:rPr>
        <w:t xml:space="preserve"> : </w:t>
      </w:r>
      <w:r>
        <w:t xml:space="preserve">En l’absence d’accord collectif prévoyant une périodicité différente, </w:t>
      </w:r>
      <w:r>
        <w:rPr>
          <w:b/>
        </w:rPr>
        <w:t xml:space="preserve">l’entretien professionnel </w:t>
      </w:r>
      <w:r>
        <w:rPr>
          <w:b/>
        </w:rPr>
        <w:t>doit avoir lieu tous les 2 ans</w:t>
      </w:r>
      <w:r>
        <w:t xml:space="preserve">. Indépendamment de cette périodicité, l’entretien professionnel doit </w:t>
      </w:r>
      <w:r>
        <w:t>également être systématiquement proposé au salarié qui reprend son activité à l’issue de certaines absences telles que le congé de maternité, le congé parental d’éducation …</w:t>
      </w:r>
    </w:p>
    <w:p w:rsidR="007E1A4C" w:rsidRDefault="007E1A4C">
      <w:pPr>
        <w:pStyle w:val="Corpsdetexte"/>
        <w:spacing w:before="11"/>
        <w:rPr>
          <w:sz w:val="21"/>
        </w:rPr>
      </w:pPr>
    </w:p>
    <w:p w:rsidR="007E1A4C" w:rsidRDefault="008F0913">
      <w:pPr>
        <w:pStyle w:val="Titre2"/>
        <w:ind w:right="133"/>
      </w:pPr>
      <w:r>
        <w:t>L’entretien</w:t>
      </w:r>
      <w:r>
        <w:t xml:space="preserve"> professionnel est consacré aux perspectives d’évolution professi</w:t>
      </w:r>
      <w:bookmarkStart w:id="0" w:name="_GoBack"/>
      <w:bookmarkEnd w:id="0"/>
      <w:r>
        <w:t xml:space="preserve">onnelle du salarié, </w:t>
      </w:r>
      <w:r>
        <w:t>notamment en termes de qualification et d’emploi. Il ne doit pas porter sur l’évaluation du travail du salarié.</w:t>
      </w:r>
    </w:p>
    <w:p w:rsidR="007E1A4C" w:rsidRDefault="008F0913">
      <w:pPr>
        <w:spacing w:before="1"/>
        <w:ind w:left="135" w:right="131"/>
        <w:jc w:val="both"/>
        <w:rPr>
          <w:b/>
          <w:i/>
        </w:rPr>
      </w:pPr>
      <w:r>
        <w:rPr>
          <w:b/>
          <w:i/>
        </w:rPr>
        <w:t>Cet entretien comporte également des informations relatives</w:t>
      </w:r>
      <w:r>
        <w:rPr>
          <w:b/>
          <w:i/>
        </w:rPr>
        <w:t xml:space="preserve"> à la validation des acquis de l'expérience, à l'activation par le salarié de son compte personnel de formation, aux abondements de ce compte que l'employeur est susceptible de financer et au conseil en évolution professionnelle.</w:t>
      </w:r>
    </w:p>
    <w:p w:rsidR="007E1A4C" w:rsidRDefault="007E1A4C">
      <w:pPr>
        <w:pStyle w:val="Corpsdetexte"/>
        <w:spacing w:before="10"/>
        <w:rPr>
          <w:b/>
          <w:sz w:val="21"/>
        </w:rPr>
      </w:pPr>
    </w:p>
    <w:p w:rsidR="007E1A4C" w:rsidRDefault="008F0913">
      <w:pPr>
        <w:pStyle w:val="Corpsdetexte"/>
        <w:spacing w:before="1"/>
        <w:ind w:left="136" w:right="134" w:hanging="1"/>
        <w:jc w:val="both"/>
      </w:pPr>
      <w:r>
        <w:t>La convocation doit menti</w:t>
      </w:r>
      <w:r>
        <w:t xml:space="preserve">onner les éléments suivants : date/heure/lieu/personne chargée de </w:t>
      </w:r>
      <w:r>
        <w:t>l’entretien (sur le temps de travail et rémunéré comme tel).</w:t>
      </w:r>
    </w:p>
    <w:p w:rsidR="007E1A4C" w:rsidRDefault="008F0913">
      <w:pPr>
        <w:pStyle w:val="Titre2"/>
        <w:ind w:right="132"/>
      </w:pPr>
      <w:r>
        <w:t xml:space="preserve">Elle peut être adressée par mail, lettre remise en main propre contre décharge, lettre </w:t>
      </w:r>
      <w:r>
        <w:t xml:space="preserve">recommandée avec accusé de réception dans </w:t>
      </w:r>
      <w:r>
        <w:t xml:space="preserve">un délai suffisant afin de permettre au salarié de préparer au mieux l’entretien professionnel. </w:t>
      </w:r>
      <w:r>
        <w:rPr>
          <w:u w:val="single"/>
        </w:rPr>
        <w:t>L’employeur doit être en mesure de prouver qu’il a</w:t>
      </w:r>
      <w:r>
        <w:t xml:space="preserve"> </w:t>
      </w:r>
      <w:r>
        <w:rPr>
          <w:u w:val="single"/>
        </w:rPr>
        <w:t>rempli et respecté ses</w:t>
      </w:r>
      <w:r>
        <w:rPr>
          <w:spacing w:val="-3"/>
          <w:u w:val="single"/>
        </w:rPr>
        <w:t xml:space="preserve"> </w:t>
      </w:r>
      <w:r>
        <w:rPr>
          <w:u w:val="single"/>
        </w:rPr>
        <w:t>obligations.</w:t>
      </w:r>
    </w:p>
    <w:p w:rsidR="007E1A4C" w:rsidRDefault="007E1A4C">
      <w:pPr>
        <w:pStyle w:val="Corpsdetexte"/>
        <w:spacing w:before="6"/>
        <w:rPr>
          <w:b/>
          <w:sz w:val="17"/>
        </w:rPr>
      </w:pPr>
    </w:p>
    <w:p w:rsidR="007E1A4C" w:rsidRDefault="008F0913">
      <w:pPr>
        <w:pStyle w:val="Corpsdetexte"/>
        <w:spacing w:before="56"/>
        <w:ind w:left="135" w:right="134"/>
        <w:jc w:val="both"/>
      </w:pPr>
      <w:r>
        <w:t>NB : Participer à son entretien professionnel tous les 2 ans constitue p</w:t>
      </w:r>
      <w:r>
        <w:t xml:space="preserve">our le salarié une obligation liée </w:t>
      </w:r>
      <w:r>
        <w:t>à l’exécution de son contrat de travail. L’employeur, qui est responsable de la mise en œuvre de cet entretien professionnel doit pouvoir apporter la preuve qu’il a rempli ses obligations.</w:t>
      </w:r>
    </w:p>
    <w:p w:rsidR="007E1A4C" w:rsidRDefault="007E1A4C">
      <w:pPr>
        <w:pStyle w:val="Corpsdetexte"/>
        <w:spacing w:before="11"/>
        <w:rPr>
          <w:sz w:val="21"/>
        </w:rPr>
      </w:pPr>
    </w:p>
    <w:p w:rsidR="007E1A4C" w:rsidRDefault="008F0913">
      <w:pPr>
        <w:pStyle w:val="Corpsdetexte"/>
        <w:ind w:left="136"/>
        <w:jc w:val="both"/>
      </w:pPr>
      <w:r>
        <w:t>Source : article L6315-1 du cod</w:t>
      </w:r>
      <w:r>
        <w:t>e du travail</w:t>
      </w:r>
    </w:p>
    <w:p w:rsidR="007E1A4C" w:rsidRDefault="007E1A4C">
      <w:pPr>
        <w:pStyle w:val="Corpsdetexte"/>
        <w:spacing w:before="3"/>
      </w:pPr>
    </w:p>
    <w:p w:rsidR="007E1A4C" w:rsidRDefault="008F0913">
      <w:pPr>
        <w:pStyle w:val="Titre2"/>
        <w:rPr>
          <w:b w:val="0"/>
        </w:rPr>
      </w:pPr>
      <w:r>
        <w:rPr>
          <w:u w:val="single"/>
        </w:rPr>
        <w:t>Ce modèle de convocation est donné à titre d’exemple</w:t>
      </w:r>
      <w:r>
        <w:t xml:space="preserve"> </w:t>
      </w:r>
      <w:r>
        <w:rPr>
          <w:b w:val="0"/>
        </w:rPr>
        <w:t>:</w:t>
      </w:r>
    </w:p>
    <w:p w:rsidR="007E1A4C" w:rsidRDefault="00BE45EA">
      <w:pPr>
        <w:pStyle w:val="Corpsdetexte"/>
        <w:spacing w:before="3"/>
        <w:rPr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92075</wp:posOffset>
                </wp:positionV>
                <wp:extent cx="5797550" cy="0"/>
                <wp:effectExtent l="13970" t="13970" r="8255" b="508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1638A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35pt,7.25pt" to="525.8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7E1A4C" w:rsidRDefault="007E1A4C">
      <w:pPr>
        <w:rPr>
          <w:sz w:val="8"/>
        </w:rPr>
        <w:sectPr w:rsidR="007E1A4C">
          <w:headerReference w:type="default" r:id="rId6"/>
          <w:footerReference w:type="default" r:id="rId7"/>
          <w:type w:val="continuous"/>
          <w:pgSz w:w="11910" w:h="16840"/>
          <w:pgMar w:top="1360" w:right="1280" w:bottom="1020" w:left="1280" w:header="495" w:footer="838" w:gutter="0"/>
          <w:pgNumType w:start="1"/>
          <w:cols w:space="720"/>
        </w:sectPr>
      </w:pPr>
    </w:p>
    <w:p w:rsidR="007E1A4C" w:rsidRDefault="008F0913">
      <w:pPr>
        <w:spacing w:before="51"/>
        <w:ind w:left="135"/>
        <w:rPr>
          <w:i/>
          <w:sz w:val="20"/>
        </w:rPr>
      </w:pPr>
      <w:r>
        <w:rPr>
          <w:i/>
          <w:color w:val="234060"/>
          <w:sz w:val="20"/>
        </w:rPr>
        <w:lastRenderedPageBreak/>
        <w:t>Papier à en-tête de l’entreprise</w:t>
      </w:r>
    </w:p>
    <w:p w:rsidR="007E1A4C" w:rsidRDefault="00BE45EA">
      <w:pPr>
        <w:pStyle w:val="Corpsdetexte"/>
        <w:spacing w:before="4"/>
        <w:rPr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92710</wp:posOffset>
                </wp:positionV>
                <wp:extent cx="5797550" cy="0"/>
                <wp:effectExtent l="13970" t="10160" r="8255" b="889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30566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35pt,7.3pt" to="525.8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dODHQ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7E1A4C" w:rsidRDefault="007E1A4C">
      <w:pPr>
        <w:pStyle w:val="Corpsdetexte"/>
        <w:rPr>
          <w:sz w:val="20"/>
        </w:rPr>
      </w:pPr>
    </w:p>
    <w:p w:rsidR="007E1A4C" w:rsidRDefault="007E1A4C">
      <w:pPr>
        <w:pStyle w:val="Corpsdetexte"/>
        <w:spacing w:before="8"/>
        <w:rPr>
          <w:sz w:val="21"/>
        </w:rPr>
      </w:pPr>
    </w:p>
    <w:p w:rsidR="007E1A4C" w:rsidRDefault="008F0913">
      <w:pPr>
        <w:pStyle w:val="Titre1"/>
        <w:spacing w:before="52"/>
        <w:ind w:left="5092"/>
      </w:pPr>
      <w:r>
        <w:rPr>
          <w:color w:val="234060"/>
        </w:rPr>
        <w:t>Nom et coordonnées du salarié</w:t>
      </w:r>
    </w:p>
    <w:p w:rsidR="007E1A4C" w:rsidRDefault="007E1A4C">
      <w:pPr>
        <w:pStyle w:val="Corpsdetexte"/>
        <w:rPr>
          <w:i w:val="0"/>
          <w:sz w:val="24"/>
        </w:rPr>
      </w:pPr>
    </w:p>
    <w:p w:rsidR="007E1A4C" w:rsidRDefault="007E1A4C">
      <w:pPr>
        <w:pStyle w:val="Corpsdetexte"/>
        <w:spacing w:before="10"/>
        <w:rPr>
          <w:i w:val="0"/>
          <w:sz w:val="32"/>
        </w:rPr>
      </w:pPr>
    </w:p>
    <w:p w:rsidR="007E1A4C" w:rsidRDefault="008F0913">
      <w:pPr>
        <w:ind w:left="135"/>
        <w:rPr>
          <w:sz w:val="24"/>
        </w:rPr>
      </w:pPr>
      <w:r>
        <w:rPr>
          <w:color w:val="234060"/>
          <w:sz w:val="24"/>
          <w:u w:val="single" w:color="234060"/>
        </w:rPr>
        <w:t>Objet :</w:t>
      </w:r>
      <w:r>
        <w:rPr>
          <w:color w:val="234060"/>
          <w:sz w:val="24"/>
        </w:rPr>
        <w:t xml:space="preserve"> convocation à l’entretien professionnel biennal</w:t>
      </w:r>
    </w:p>
    <w:p w:rsidR="007E1A4C" w:rsidRDefault="007E1A4C">
      <w:pPr>
        <w:pStyle w:val="Corpsdetexte"/>
        <w:rPr>
          <w:i w:val="0"/>
          <w:sz w:val="20"/>
        </w:rPr>
      </w:pPr>
    </w:p>
    <w:p w:rsidR="007E1A4C" w:rsidRDefault="007E1A4C">
      <w:pPr>
        <w:pStyle w:val="Corpsdetexte"/>
        <w:rPr>
          <w:i w:val="0"/>
          <w:sz w:val="20"/>
        </w:rPr>
      </w:pPr>
    </w:p>
    <w:p w:rsidR="007E1A4C" w:rsidRDefault="008F0913">
      <w:pPr>
        <w:spacing w:before="205"/>
        <w:ind w:left="135"/>
        <w:jc w:val="both"/>
        <w:rPr>
          <w:sz w:val="24"/>
        </w:rPr>
      </w:pPr>
      <w:r>
        <w:rPr>
          <w:color w:val="234060"/>
          <w:sz w:val="24"/>
        </w:rPr>
        <w:t>M ,</w:t>
      </w:r>
    </w:p>
    <w:p w:rsidR="007E1A4C" w:rsidRDefault="008F0913">
      <w:pPr>
        <w:spacing w:before="199"/>
        <w:ind w:left="136" w:right="134"/>
        <w:jc w:val="both"/>
        <w:rPr>
          <w:sz w:val="24"/>
        </w:rPr>
      </w:pPr>
      <w:r>
        <w:rPr>
          <w:color w:val="234060"/>
          <w:sz w:val="24"/>
        </w:rPr>
        <w:t>Nous souhaitons échanger avec vous sur vos perspectives d’évolution professionnelle, notamment en termes de qualification et d’emploi conformément aux dispositions de l’article L6315-1 du code du travail.</w:t>
      </w:r>
    </w:p>
    <w:p w:rsidR="007E1A4C" w:rsidRDefault="008F0913">
      <w:pPr>
        <w:spacing w:before="201"/>
        <w:ind w:left="135" w:right="133"/>
        <w:jc w:val="both"/>
        <w:rPr>
          <w:i/>
          <w:sz w:val="24"/>
        </w:rPr>
      </w:pPr>
      <w:r>
        <w:rPr>
          <w:color w:val="234060"/>
          <w:sz w:val="24"/>
        </w:rPr>
        <w:t>Dans ce cadre, nous vous proposons que cet entretie</w:t>
      </w:r>
      <w:r>
        <w:rPr>
          <w:color w:val="234060"/>
          <w:sz w:val="24"/>
        </w:rPr>
        <w:t xml:space="preserve">n professionnel se déroule avec…. </w:t>
      </w:r>
      <w:r>
        <w:rPr>
          <w:i/>
          <w:color w:val="234060"/>
          <w:sz w:val="24"/>
        </w:rPr>
        <w:t>(Préciser le nom de la personne en charge de l’entretien) le…. (date) à …… (heure) dans les locaux de l’entreprise situés …. (adresse).</w:t>
      </w:r>
    </w:p>
    <w:p w:rsidR="007E1A4C" w:rsidRDefault="007E1A4C">
      <w:pPr>
        <w:pStyle w:val="Corpsdetexte"/>
        <w:spacing w:before="1"/>
        <w:rPr>
          <w:sz w:val="12"/>
        </w:rPr>
      </w:pPr>
    </w:p>
    <w:p w:rsidR="007E1A4C" w:rsidRDefault="008F0913">
      <w:pPr>
        <w:spacing w:before="51"/>
        <w:ind w:left="135"/>
        <w:rPr>
          <w:i/>
          <w:sz w:val="24"/>
        </w:rPr>
      </w:pPr>
      <w:r>
        <w:rPr>
          <w:i/>
          <w:color w:val="234060"/>
          <w:sz w:val="24"/>
          <w:shd w:val="clear" w:color="auto" w:fill="C0C0C0"/>
        </w:rPr>
        <w:t>(Le cas échéant)</w:t>
      </w:r>
    </w:p>
    <w:p w:rsidR="007E1A4C" w:rsidRDefault="007E1A4C">
      <w:pPr>
        <w:pStyle w:val="Corpsdetexte"/>
        <w:spacing w:before="3"/>
        <w:rPr>
          <w:sz w:val="12"/>
        </w:rPr>
      </w:pPr>
    </w:p>
    <w:p w:rsidR="007E1A4C" w:rsidRDefault="008F0913">
      <w:pPr>
        <w:pStyle w:val="Titre1"/>
        <w:spacing w:before="52"/>
      </w:pPr>
      <w:r>
        <w:rPr>
          <w:color w:val="234060"/>
          <w:shd w:val="clear" w:color="auto" w:fill="C0C0C0"/>
        </w:rPr>
        <w:t>Nous vous remercions de nous confirmer votre disponibilité pour cet</w:t>
      </w:r>
      <w:r>
        <w:rPr>
          <w:color w:val="234060"/>
          <w:shd w:val="clear" w:color="auto" w:fill="C0C0C0"/>
        </w:rPr>
        <w:t>te date avant le ….</w:t>
      </w:r>
    </w:p>
    <w:p w:rsidR="007E1A4C" w:rsidRDefault="008F0913">
      <w:pPr>
        <w:spacing w:before="199"/>
        <w:ind w:left="136"/>
        <w:rPr>
          <w:sz w:val="24"/>
        </w:rPr>
      </w:pPr>
      <w:r>
        <w:rPr>
          <w:color w:val="234060"/>
          <w:sz w:val="24"/>
        </w:rPr>
        <w:t>Vous trouverez en pièce-jointe de ce courrier la grille vous permettant de préparer au mieux cet entretien.</w:t>
      </w:r>
    </w:p>
    <w:p w:rsidR="007E1A4C" w:rsidRDefault="008F0913">
      <w:pPr>
        <w:spacing w:before="199"/>
        <w:ind w:left="136"/>
        <w:rPr>
          <w:sz w:val="24"/>
        </w:rPr>
      </w:pPr>
      <w:r>
        <w:rPr>
          <w:color w:val="234060"/>
          <w:sz w:val="24"/>
        </w:rPr>
        <w:t>N’hésitez pas à prendre contact avec ….. (</w:t>
      </w:r>
      <w:r>
        <w:rPr>
          <w:i/>
          <w:color w:val="234060"/>
          <w:sz w:val="24"/>
        </w:rPr>
        <w:t>préciser le nom de la personne</w:t>
      </w:r>
      <w:r>
        <w:rPr>
          <w:color w:val="234060"/>
          <w:sz w:val="24"/>
        </w:rPr>
        <w:t>) qui reste disponible pour toute question sur l’entreti</w:t>
      </w:r>
      <w:r>
        <w:rPr>
          <w:color w:val="234060"/>
          <w:sz w:val="24"/>
        </w:rPr>
        <w:t>en professionnel.</w:t>
      </w:r>
    </w:p>
    <w:p w:rsidR="007E1A4C" w:rsidRDefault="008F0913">
      <w:pPr>
        <w:pStyle w:val="Titre1"/>
        <w:spacing w:before="201"/>
        <w:ind w:left="136"/>
      </w:pPr>
      <w:r>
        <w:rPr>
          <w:color w:val="234060"/>
        </w:rPr>
        <w:t>Formule de politesse</w:t>
      </w:r>
    </w:p>
    <w:p w:rsidR="007E1A4C" w:rsidRDefault="007E1A4C">
      <w:pPr>
        <w:pStyle w:val="Corpsdetexte"/>
        <w:rPr>
          <w:i w:val="0"/>
          <w:sz w:val="24"/>
        </w:rPr>
      </w:pPr>
    </w:p>
    <w:p w:rsidR="007E1A4C" w:rsidRDefault="007E1A4C">
      <w:pPr>
        <w:pStyle w:val="Corpsdetexte"/>
        <w:spacing w:before="10"/>
        <w:rPr>
          <w:i w:val="0"/>
          <w:sz w:val="32"/>
        </w:rPr>
      </w:pPr>
    </w:p>
    <w:p w:rsidR="007E1A4C" w:rsidRDefault="008F0913">
      <w:pPr>
        <w:ind w:left="5092"/>
        <w:rPr>
          <w:sz w:val="24"/>
        </w:rPr>
      </w:pPr>
      <w:r>
        <w:rPr>
          <w:color w:val="234060"/>
          <w:sz w:val="24"/>
        </w:rPr>
        <w:t>Fait à …….., le…………..</w:t>
      </w:r>
    </w:p>
    <w:p w:rsidR="007E1A4C" w:rsidRDefault="008F0913">
      <w:pPr>
        <w:spacing w:before="199"/>
        <w:ind w:left="5092"/>
        <w:rPr>
          <w:sz w:val="24"/>
        </w:rPr>
      </w:pPr>
      <w:r>
        <w:rPr>
          <w:color w:val="234060"/>
          <w:sz w:val="24"/>
        </w:rPr>
        <w:t>Cachet/signature de l’employeur</w:t>
      </w:r>
    </w:p>
    <w:sectPr w:rsidR="007E1A4C">
      <w:pgSz w:w="11910" w:h="16840"/>
      <w:pgMar w:top="1360" w:right="1280" w:bottom="1020" w:left="1280" w:header="495" w:footer="8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913" w:rsidRDefault="008F0913">
      <w:r>
        <w:separator/>
      </w:r>
    </w:p>
  </w:endnote>
  <w:endnote w:type="continuationSeparator" w:id="0">
    <w:p w:rsidR="008F0913" w:rsidRDefault="008F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A4C" w:rsidRDefault="00BE45EA">
    <w:pPr>
      <w:pStyle w:val="Corpsdetexte"/>
      <w:spacing w:line="14" w:lineRule="auto"/>
      <w:rPr>
        <w:i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3248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9985375</wp:posOffset>
              </wp:positionV>
              <wp:extent cx="5797550" cy="0"/>
              <wp:effectExtent l="13970" t="12700" r="8255" b="63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80808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F39E57" id="Line 3" o:spid="_x0000_s1026" style="position:absolute;z-index:-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35pt,786.25pt" to="525.85pt,7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" strokecolor="gray" strokeweight=".48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3272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9989820</wp:posOffset>
              </wp:positionV>
              <wp:extent cx="3828415" cy="139700"/>
              <wp:effectExtent l="635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84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1A4C" w:rsidRDefault="008F0913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6"/>
                            </w:rPr>
                            <w:t xml:space="preserve">Entretien professionnel – Modèles Opcalia – fiche 3 </w:t>
                          </w:r>
                          <w:r>
                            <w:rPr>
                              <w:rFonts w:ascii="Arial" w:hAnsi="Arial"/>
                              <w:i/>
                              <w:color w:val="808080"/>
                              <w:sz w:val="16"/>
                            </w:rPr>
                            <w:t>(mise à jour 2019) - convocation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8pt;margin-top:786.6pt;width:301.45pt;height:11pt;z-index:-3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WUrw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" filled="f" stroked="f">
              <v:textbox inset="0,0,0,0">
                <w:txbxContent>
                  <w:p w:rsidR="007E1A4C" w:rsidRDefault="008F0913">
                    <w:pPr>
                      <w:spacing w:before="15"/>
                      <w:ind w:left="20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6"/>
                      </w:rPr>
                      <w:t xml:space="preserve">Entretien professionnel – Modèles Opcalia – fiche 3 </w:t>
                    </w:r>
                    <w:r>
                      <w:rPr>
                        <w:rFonts w:ascii="Arial" w:hAnsi="Arial"/>
                        <w:i/>
                        <w:color w:val="808080"/>
                        <w:sz w:val="16"/>
                      </w:rPr>
                      <w:t>(mise à jour 2019) - convocation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3296" behindDoc="1" locked="0" layoutInCell="1" allowOverlap="1">
              <wp:simplePos x="0" y="0"/>
              <wp:positionH relativeFrom="page">
                <wp:posOffset>6577965</wp:posOffset>
              </wp:positionH>
              <wp:positionV relativeFrom="page">
                <wp:posOffset>10105390</wp:posOffset>
              </wp:positionV>
              <wp:extent cx="107950" cy="139700"/>
              <wp:effectExtent l="0" t="0" r="63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1A4C" w:rsidRDefault="008F0913">
                          <w:pPr>
                            <w:spacing w:before="15"/>
                            <w:ind w:left="4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8080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color w:val="808080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17.95pt;margin-top:795.7pt;width:8.5pt;height:11pt;z-index:-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" filled="f" stroked="f">
              <v:textbox inset="0,0,0,0">
                <w:txbxContent>
                  <w:p w:rsidR="007E1A4C" w:rsidRDefault="008F0913">
                    <w:pPr>
                      <w:spacing w:before="15"/>
                      <w:ind w:left="4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8080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color w:val="808080"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913" w:rsidRDefault="008F0913">
      <w:r>
        <w:separator/>
      </w:r>
    </w:p>
  </w:footnote>
  <w:footnote w:type="continuationSeparator" w:id="0">
    <w:p w:rsidR="008F0913" w:rsidRDefault="008F0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A4C" w:rsidRDefault="007E1A4C">
    <w:pPr>
      <w:pStyle w:val="Corpsdetexte"/>
      <w:spacing w:line="14" w:lineRule="auto"/>
      <w:rPr>
        <w:i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4C"/>
    <w:rsid w:val="007E1A4C"/>
    <w:rsid w:val="008F0913"/>
    <w:rsid w:val="00BE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F6D2E8-2947-44B3-880A-331AA1A6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199"/>
      <w:ind w:left="135"/>
      <w:outlineLvl w:val="0"/>
    </w:pPr>
    <w:rPr>
      <w:sz w:val="24"/>
      <w:szCs w:val="24"/>
    </w:rPr>
  </w:style>
  <w:style w:type="paragraph" w:styleId="Titre2">
    <w:name w:val="heading 2"/>
    <w:basedOn w:val="Normal"/>
    <w:uiPriority w:val="1"/>
    <w:qFormat/>
    <w:pPr>
      <w:ind w:left="135"/>
      <w:jc w:val="both"/>
      <w:outlineLvl w:val="1"/>
    </w:pPr>
    <w:rPr>
      <w:b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E4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45EA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BE4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45EA"/>
    <w:rPr>
      <w:rFonts w:ascii="Calibri" w:eastAsia="Calibri" w:hAnsi="Calibri" w:cs="Calibri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DE DEMANDE DE DIF ET DE REPONSE DE L’EMPLOYEUR</vt:lpstr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DEMANDE DE DIF ET DE REPONSE DE L’EMPLOYEUR</dc:title>
  <dc:creator>DJ</dc:creator>
  <cp:lastModifiedBy>Delphine BUREAU</cp:lastModifiedBy>
  <cp:revision>2</cp:revision>
  <dcterms:created xsi:type="dcterms:W3CDTF">2019-08-28T10:15:00Z</dcterms:created>
  <dcterms:modified xsi:type="dcterms:W3CDTF">2019-08-28T10:15:00Z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Creator">
    <vt:lpwstr>Acrobat PDFMaker 19 pour Word</vt:lpwstr>
  </property>
  <property fmtid="{D5CDD505-2E9C-101B-9397-08002B2CF9AE}" pid="4" name="LastSaved">
    <vt:filetime>2019-08-28T00:00:00Z</vt:filetime>
  </property>
</Properties>
</file>